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rPr>
          <w:color w:val="000000"/>
          <w:kern w:val="0"/>
        </w:rPr>
      </w:pPr>
      <w:r>
        <w:rPr>
          <w:rFonts w:hint="eastAsia" w:eastAsia="仿宋_GB2312" w:cs="仿宋_GB2312"/>
          <w:color w:val="000000"/>
          <w:sz w:val="28"/>
          <w:szCs w:val="28"/>
        </w:rPr>
        <w:t>附件</w:t>
      </w:r>
      <w:r>
        <w:rPr>
          <w:rFonts w:hint="eastAsia" w:eastAsia="仿宋_GB2312" w:cs="仿宋_GB2312"/>
          <w:color w:val="000000"/>
          <w:sz w:val="28"/>
          <w:szCs w:val="28"/>
          <w:lang w:val="en-US" w:eastAsia="zh-CN"/>
        </w:rPr>
        <w:t>1</w:t>
      </w:r>
      <w:r>
        <w:rPr>
          <w:rFonts w:hint="eastAsia" w:eastAsia="仿宋_GB2312" w:cs="仿宋_GB2312"/>
          <w:color w:val="000000"/>
          <w:sz w:val="28"/>
          <w:szCs w:val="28"/>
        </w:rPr>
        <w:t>：</w:t>
      </w:r>
    </w:p>
    <w:p>
      <w:pPr>
        <w:spacing w:line="500" w:lineRule="atLeast"/>
        <w:jc w:val="center"/>
        <w:rPr>
          <w:b/>
          <w:bCs/>
          <w:color w:val="000000"/>
          <w:sz w:val="36"/>
          <w:szCs w:val="36"/>
        </w:rPr>
      </w:pPr>
      <w:r>
        <w:rPr>
          <w:rFonts w:hint="eastAsia" w:cs="宋体"/>
          <w:b/>
          <w:bCs/>
          <w:color w:val="000000"/>
          <w:sz w:val="36"/>
          <w:szCs w:val="36"/>
        </w:rPr>
        <w:t>蚌埠学院</w:t>
      </w:r>
      <w:r>
        <w:rPr>
          <w:rFonts w:hint="eastAsia" w:cs="宋体"/>
          <w:b/>
          <w:bCs/>
          <w:color w:val="000000"/>
          <w:sz w:val="36"/>
          <w:szCs w:val="36"/>
          <w:lang w:eastAsia="zh-CN"/>
        </w:rPr>
        <w:t>学生会</w:t>
      </w:r>
      <w:r>
        <w:rPr>
          <w:rFonts w:hint="eastAsia" w:cs="宋体"/>
          <w:b/>
          <w:bCs/>
          <w:color w:val="000000"/>
          <w:sz w:val="36"/>
          <w:szCs w:val="36"/>
        </w:rPr>
        <w:t>第二届学生委员会委员</w:t>
      </w:r>
      <w:r>
        <w:rPr>
          <w:rFonts w:hint="eastAsia" w:cs="宋体"/>
          <w:b/>
          <w:bCs/>
          <w:color w:val="000000"/>
          <w:sz w:val="36"/>
          <w:szCs w:val="36"/>
          <w:lang w:eastAsia="zh-CN"/>
        </w:rPr>
        <w:t>、主席团</w:t>
      </w:r>
      <w:r>
        <w:rPr>
          <w:rFonts w:hint="eastAsia" w:cs="宋体"/>
          <w:b/>
          <w:bCs/>
          <w:color w:val="000000"/>
          <w:sz w:val="36"/>
          <w:szCs w:val="36"/>
        </w:rPr>
        <w:t>候选人选举办法</w:t>
      </w:r>
    </w:p>
    <w:p>
      <w:pPr>
        <w:snapToGrid w:val="0"/>
        <w:spacing w:line="500" w:lineRule="exact"/>
        <w:ind w:firstLine="560" w:firstLineChars="200"/>
        <w:rPr>
          <w:rFonts w:eastAsia="仿宋_GB2312"/>
          <w:color w:val="000000"/>
          <w:sz w:val="28"/>
          <w:szCs w:val="28"/>
        </w:rPr>
      </w:pPr>
    </w:p>
    <w:p>
      <w:pPr>
        <w:numPr>
          <w:ilvl w:val="0"/>
          <w:numId w:val="0"/>
        </w:numPr>
        <w:snapToGrid w:val="0"/>
        <w:spacing w:line="48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根据《中华全国学生联合会章程》、《共青团中央  教育部全国  学联印发&lt;关于推动高校学生会（研究生会）深化改革的若干意见&gt;的通知》（中青联发【2019】9号）要求和我校学生会的章程规定，结合本校实际，制定本办法。</w:t>
      </w:r>
    </w:p>
    <w:p>
      <w:pPr>
        <w:widowControl/>
        <w:spacing w:line="480" w:lineRule="exact"/>
        <w:ind w:firstLine="562" w:firstLineChars="200"/>
        <w:jc w:val="left"/>
        <w:rPr>
          <w:rFonts w:eastAsia="仿宋_GB2312"/>
          <w:b/>
          <w:bCs/>
          <w:color w:val="000000"/>
          <w:kern w:val="0"/>
          <w:sz w:val="28"/>
          <w:szCs w:val="28"/>
        </w:rPr>
      </w:pPr>
      <w:r>
        <w:rPr>
          <w:rFonts w:hint="eastAsia" w:eastAsia="仿宋_GB2312" w:cs="仿宋_GB2312"/>
          <w:b/>
          <w:bCs/>
          <w:color w:val="000000"/>
          <w:kern w:val="0"/>
          <w:sz w:val="28"/>
          <w:szCs w:val="28"/>
        </w:rPr>
        <w:t>一、学生委员会委员候选人人数</w:t>
      </w:r>
    </w:p>
    <w:p>
      <w:pPr>
        <w:numPr>
          <w:ilvl w:val="0"/>
          <w:numId w:val="0"/>
        </w:numPr>
        <w:snapToGrid w:val="0"/>
        <w:spacing w:line="480" w:lineRule="exact"/>
        <w:ind w:firstLine="600" w:firstLineChars="200"/>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蚌埠学院</w:t>
      </w:r>
      <w:r>
        <w:rPr>
          <w:rFonts w:hint="eastAsia" w:ascii="仿宋_GB2312" w:eastAsia="仿宋_GB2312" w:cs="Times New Roman"/>
          <w:kern w:val="2"/>
          <w:sz w:val="30"/>
          <w:szCs w:val="30"/>
          <w:lang w:val="en-US" w:eastAsia="zh-CN" w:bidi="ar-SA"/>
        </w:rPr>
        <w:t>学生会</w:t>
      </w:r>
      <w:r>
        <w:rPr>
          <w:rFonts w:hint="eastAsia" w:ascii="仿宋_GB2312" w:hAnsi="Times New Roman" w:eastAsia="仿宋_GB2312" w:cs="Times New Roman"/>
          <w:kern w:val="2"/>
          <w:sz w:val="30"/>
          <w:szCs w:val="30"/>
          <w:lang w:val="en-US" w:eastAsia="zh-CN" w:bidi="ar-SA"/>
        </w:rPr>
        <w:t>第二届学生委员会由16人组成</w:t>
      </w:r>
      <w:r>
        <w:rPr>
          <w:rFonts w:hint="eastAsia" w:ascii="仿宋_GB2312" w:eastAsia="仿宋_GB2312" w:cs="Times New Roman"/>
          <w:kern w:val="2"/>
          <w:sz w:val="30"/>
          <w:szCs w:val="30"/>
          <w:lang w:val="en-US" w:eastAsia="zh-CN" w:bidi="ar-SA"/>
        </w:rPr>
        <w:t>，主席团由4人组成，采取等额选举的方式选举，委员候选人16人，主席团候选人4人。</w:t>
      </w:r>
    </w:p>
    <w:p>
      <w:pPr>
        <w:numPr>
          <w:ilvl w:val="0"/>
          <w:numId w:val="1"/>
        </w:numPr>
        <w:snapToGrid w:val="0"/>
        <w:spacing w:line="480" w:lineRule="exact"/>
        <w:ind w:firstLine="562" w:firstLineChars="200"/>
        <w:rPr>
          <w:rFonts w:hint="eastAsia" w:eastAsia="仿宋_GB2312" w:cs="仿宋_GB2312"/>
          <w:b/>
          <w:bCs/>
          <w:color w:val="000000"/>
          <w:kern w:val="0"/>
          <w:sz w:val="28"/>
          <w:szCs w:val="28"/>
          <w:lang w:eastAsia="zh-CN"/>
        </w:rPr>
      </w:pPr>
      <w:r>
        <w:rPr>
          <w:rFonts w:hint="eastAsia" w:eastAsia="仿宋_GB2312" w:cs="仿宋_GB2312"/>
          <w:b/>
          <w:bCs/>
          <w:color w:val="000000"/>
          <w:kern w:val="0"/>
          <w:sz w:val="28"/>
          <w:szCs w:val="28"/>
        </w:rPr>
        <w:t>候选人应具备的条件</w:t>
      </w:r>
    </w:p>
    <w:p>
      <w:pPr>
        <w:numPr>
          <w:ilvl w:val="0"/>
          <w:numId w:val="0"/>
        </w:numPr>
        <w:snapToGrid w:val="0"/>
        <w:spacing w:line="48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要为共产党员或共青团员，理想信念坚定，热爱和拥护中国共产党，具有强烈的爱国意识、爱国情感，积极弘扬和践行社会主义核心价值观，品行端正、作风务实、乐于奉献，具有全心全意为广大同学服务的觉悟和能力。</w:t>
      </w:r>
    </w:p>
    <w:p>
      <w:pPr>
        <w:numPr>
          <w:ilvl w:val="0"/>
          <w:numId w:val="0"/>
        </w:numPr>
        <w:snapToGrid w:val="0"/>
        <w:spacing w:line="48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2.要学有余力、学业优良，学习成绩综合排名在本专业前30％以内，且无课业不及格情况。</w:t>
      </w:r>
    </w:p>
    <w:p>
      <w:pPr>
        <w:numPr>
          <w:ilvl w:val="0"/>
          <w:numId w:val="0"/>
        </w:numPr>
        <w:snapToGrid w:val="0"/>
        <w:spacing w:line="480" w:lineRule="exact"/>
        <w:ind w:firstLine="600" w:firstLineChars="200"/>
        <w:rPr>
          <w:rFonts w:eastAsia="仿宋_GB2312"/>
          <w:color w:val="000000"/>
          <w:sz w:val="28"/>
          <w:szCs w:val="28"/>
        </w:rPr>
      </w:pPr>
      <w:r>
        <w:rPr>
          <w:rFonts w:hint="eastAsia" w:ascii="仿宋_GB2312" w:hAnsi="Times New Roman" w:eastAsia="仿宋_GB2312" w:cs="Times New Roman"/>
          <w:kern w:val="2"/>
          <w:sz w:val="30"/>
          <w:szCs w:val="30"/>
          <w:lang w:val="en-US" w:eastAsia="zh-CN" w:bidi="ar-SA"/>
        </w:rPr>
        <w:t>3.主席团候选人还要具有代表性，应当从校、学院学生会工作人员和各领域优秀学生典型中推选。</w:t>
      </w:r>
      <w:bookmarkStart w:id="0" w:name="_GoBack"/>
      <w:bookmarkEnd w:id="0"/>
    </w:p>
    <w:p>
      <w:pPr>
        <w:snapToGrid w:val="0"/>
        <w:spacing w:line="480" w:lineRule="exact"/>
        <w:ind w:firstLine="562" w:firstLineChars="200"/>
        <w:rPr>
          <w:rFonts w:hint="eastAsia" w:eastAsia="仿宋_GB2312" w:cs="仿宋_GB2312"/>
          <w:b/>
          <w:bCs/>
          <w:color w:val="000000"/>
          <w:kern w:val="0"/>
          <w:sz w:val="28"/>
          <w:szCs w:val="28"/>
        </w:rPr>
      </w:pPr>
      <w:r>
        <w:rPr>
          <w:rFonts w:hint="eastAsia" w:eastAsia="仿宋_GB2312" w:cs="仿宋_GB2312"/>
          <w:b/>
          <w:bCs/>
          <w:color w:val="000000"/>
          <w:sz w:val="28"/>
          <w:szCs w:val="28"/>
        </w:rPr>
        <w:t>三、</w:t>
      </w:r>
      <w:r>
        <w:rPr>
          <w:rFonts w:hint="eastAsia" w:eastAsia="仿宋_GB2312" w:cs="仿宋_GB2312"/>
          <w:b/>
          <w:bCs/>
          <w:color w:val="000000"/>
          <w:kern w:val="0"/>
          <w:sz w:val="28"/>
          <w:szCs w:val="28"/>
        </w:rPr>
        <w:t>产生的具体办法</w:t>
      </w:r>
    </w:p>
    <w:p>
      <w:pPr>
        <w:numPr>
          <w:ilvl w:val="0"/>
          <w:numId w:val="0"/>
        </w:numPr>
        <w:snapToGrid w:val="0"/>
        <w:spacing w:line="48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1.候选人由各学院团组织推荐，经学院党组织同意，由学校党委学生工作部门和学校团委联合审查后，报学校党委确定。</w:t>
      </w:r>
    </w:p>
    <w:p>
      <w:pPr>
        <w:numPr>
          <w:ilvl w:val="0"/>
          <w:numId w:val="0"/>
        </w:numPr>
        <w:snapToGrid w:val="0"/>
        <w:spacing w:line="480" w:lineRule="exact"/>
        <w:ind w:firstLine="600" w:firstLineChars="200"/>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2.大会主席团将候选人报学代会等额选举产生学生会第二届学生委员会委员和主席团成员。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BDB03"/>
    <w:multiLevelType w:val="singleLevel"/>
    <w:tmpl w:val="53DBDB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196E"/>
    <w:rsid w:val="00062CE0"/>
    <w:rsid w:val="00292653"/>
    <w:rsid w:val="0039792A"/>
    <w:rsid w:val="004814F8"/>
    <w:rsid w:val="00881BD5"/>
    <w:rsid w:val="00A75AA5"/>
    <w:rsid w:val="00C42FCB"/>
    <w:rsid w:val="00E9196E"/>
    <w:rsid w:val="070D24C5"/>
    <w:rsid w:val="07266CD7"/>
    <w:rsid w:val="23384AE6"/>
    <w:rsid w:val="2E660200"/>
    <w:rsid w:val="36CC59F9"/>
    <w:rsid w:val="3F466337"/>
    <w:rsid w:val="42C16F7E"/>
    <w:rsid w:val="43627571"/>
    <w:rsid w:val="4B4A663B"/>
    <w:rsid w:val="4C0D3C1F"/>
    <w:rsid w:val="4C542543"/>
    <w:rsid w:val="59985FC0"/>
    <w:rsid w:val="65C8208A"/>
    <w:rsid w:val="7DA55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140</Words>
  <Characters>798</Characters>
  <Lines>6</Lines>
  <Paragraphs>1</Paragraphs>
  <TotalTime>0</TotalTime>
  <ScaleCrop>false</ScaleCrop>
  <LinksUpToDate>false</LinksUpToDate>
  <CharactersWithSpaces>937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2015-11-11T08:07:00Z</dcterms:created>
  <dc:creator>王亚伟(120082106)</dc:creator>
  <cp:lastModifiedBy>admin</cp:lastModifiedBy>
  <dcterms:modified xsi:type="dcterms:W3CDTF">2020-10-25T14:37:55Z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