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_GB2312" w:hAnsi="Calibri" w:eastAsia="仿宋_GB2312" w:cs="Times New Roman"/>
          <w:sz w:val="28"/>
        </w:rPr>
      </w:pPr>
      <w:bookmarkStart w:id="9" w:name="_GoBack"/>
      <w:bookmarkEnd w:id="9"/>
    </w:p>
    <w:p>
      <w:pPr>
        <w:tabs>
          <w:tab w:val="center" w:pos="4153"/>
        </w:tabs>
        <w:spacing w:line="0" w:lineRule="atLeast"/>
        <w:rPr>
          <w:rFonts w:ascii="华文中宋" w:hAnsi="宋体" w:eastAsia="华文中宋"/>
          <w:b/>
          <w:color w:val="FF0000"/>
          <w:spacing w:val="-20"/>
          <w:w w:val="45"/>
          <w:position w:val="6"/>
          <w:sz w:val="150"/>
          <w:szCs w:val="150"/>
        </w:rPr>
      </w:pPr>
      <w:r>
        <w:rPr>
          <w:rFonts w:ascii="华文中宋" w:hAnsi="宋体" w:eastAsia="华文中宋"/>
          <w:b/>
          <w:color w:val="FF0000"/>
          <w:spacing w:val="-20"/>
          <w:w w:val="45"/>
          <w:position w:val="6"/>
          <w:sz w:val="200"/>
          <w:szCs w:val="200"/>
        </w:rPr>
        <w:tab/>
      </w:r>
      <w:r>
        <w:rPr>
          <w:rFonts w:hint="eastAsia" w:ascii="华文中宋" w:hAnsi="宋体" w:eastAsia="华文中宋"/>
          <w:b/>
          <w:color w:val="FF0000"/>
          <w:spacing w:val="-20"/>
          <w:w w:val="45"/>
          <w:position w:val="6"/>
          <w:sz w:val="200"/>
          <w:szCs w:val="200"/>
        </w:rPr>
        <w:t>蚌埠学院学生会文件</w:t>
      </w:r>
    </w:p>
    <w:p>
      <w:pPr>
        <w:tabs>
          <w:tab w:val="left" w:pos="6075"/>
        </w:tabs>
        <w:spacing w:line="560" w:lineRule="exact"/>
        <w:jc w:val="center"/>
        <w:rPr>
          <w:rFonts w:ascii="楷体_GB2312" w:hAnsi="Times New Roman" w:eastAsia="楷体_GB2312"/>
          <w:sz w:val="32"/>
          <w:szCs w:val="32"/>
        </w:rPr>
      </w:pPr>
      <w:r>
        <w:rPr>
          <w:rFonts w:hint="eastAsia" w:ascii="楷体_GB2312" w:hAnsi="Times New Roman" w:eastAsia="楷体_GB2312"/>
          <w:sz w:val="32"/>
          <w:szCs w:val="32"/>
        </w:rPr>
        <w:t>院学联字〔2020〕</w:t>
      </w:r>
      <w:r>
        <w:rPr>
          <w:rFonts w:hint="eastAsia" w:ascii="楷体_GB2312" w:hAnsi="Times New Roman" w:eastAsia="楷体_GB2312"/>
          <w:sz w:val="32"/>
          <w:szCs w:val="32"/>
          <w:lang w:val="en-US" w:eastAsia="zh-CN"/>
        </w:rPr>
        <w:t>12</w:t>
      </w:r>
      <w:r>
        <w:rPr>
          <w:rFonts w:hint="eastAsia" w:ascii="楷体_GB2312" w:hAnsi="Times New Roman" w:eastAsia="楷体_GB2312"/>
          <w:sz w:val="32"/>
          <w:szCs w:val="32"/>
        </w:rPr>
        <w:t>号</w:t>
      </w:r>
    </w:p>
    <w:p>
      <w:pPr>
        <w:spacing w:line="360" w:lineRule="auto"/>
        <w:jc w:val="center"/>
        <w:rPr>
          <w:rFonts w:ascii="仿宋_GB2312" w:hAnsi="Calibri" w:eastAsia="仿宋_GB2312" w:cs="Times New Roman"/>
          <w:sz w:val="28"/>
        </w:rPr>
      </w:pPr>
      <w:r>
        <w:rPr>
          <w:rFonts w:hint="eastAsia" w:ascii="宋体" w:hAnsi="宋体"/>
          <w:b/>
          <w:color w:val="FF0000"/>
          <w:position w:val="6"/>
          <w:sz w:val="36"/>
          <w:szCs w:val="36"/>
        </w:rPr>
        <mc:AlternateContent>
          <mc:Choice Requires="wps">
            <w:drawing>
              <wp:anchor distT="0" distB="0" distL="114300" distR="114300" simplePos="0" relativeHeight="251660288" behindDoc="0" locked="0" layoutInCell="1" allowOverlap="1">
                <wp:simplePos x="0" y="0"/>
                <wp:positionH relativeFrom="column">
                  <wp:posOffset>2858135</wp:posOffset>
                </wp:positionH>
                <wp:positionV relativeFrom="paragraph">
                  <wp:posOffset>207645</wp:posOffset>
                </wp:positionV>
                <wp:extent cx="2878455" cy="24765"/>
                <wp:effectExtent l="0" t="13970" r="17145" b="18415"/>
                <wp:wrapNone/>
                <wp:docPr id="2" name="直接连接符 2"/>
                <wp:cNvGraphicFramePr/>
                <a:graphic xmlns:a="http://schemas.openxmlformats.org/drawingml/2006/main">
                  <a:graphicData uri="http://schemas.microsoft.com/office/word/2010/wordprocessingShape">
                    <wps:wsp>
                      <wps:cNvCnPr/>
                      <wps:spPr>
                        <a:xfrm flipV="1">
                          <a:off x="0" y="0"/>
                          <a:ext cx="2878455" cy="24765"/>
                        </a:xfrm>
                        <a:prstGeom prst="line">
                          <a:avLst/>
                        </a:prstGeom>
                        <a:ln w="28575"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flip:y;margin-left:225.05pt;margin-top:16.35pt;height:1.95pt;width:226.65pt;z-index:251660288;mso-width-relative:page;mso-height-relative:page;" filled="f" stroked="t" coordsize="21600,21600" o:gfxdata="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65OL/bAAAACQEA&#10;AA8AAAAAAAAAAQAgAAAAIgAAAGRycy9kb3ducmV2LnhtbFBLAQIUABQAAAAIAIdO4kBHSLod3gEA&#10;AJkDAAAOAAAAAAAAAAEAIAAAACoBAABkcnMvZTJvRG9jLnhtbFBLBQYAAAAABgAGAFkBAAB6BQAA&#10;AAA=&#10;">
                <v:fill on="f" focussize="0,0"/>
                <v:stroke weight="2.25pt" color="#FF0000" joinstyle="round"/>
                <v:imagedata o:title=""/>
                <o:lock v:ext="edit" aspectratio="f"/>
              </v:line>
            </w:pict>
          </mc:Fallback>
        </mc:AlternateContent>
      </w:r>
      <w:r>
        <w:rPr>
          <w:rFonts w:hint="eastAsia" w:ascii="宋体" w:hAnsi="宋体"/>
          <w:b/>
          <w:color w:val="FF0000"/>
          <w:position w:val="6"/>
          <w:sz w:val="36"/>
          <w:szCs w:val="36"/>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213360</wp:posOffset>
                </wp:positionV>
                <wp:extent cx="2385695" cy="24765"/>
                <wp:effectExtent l="0" t="13970" r="14605" b="18415"/>
                <wp:wrapNone/>
                <wp:docPr id="1" name="直接连接符 1"/>
                <wp:cNvGraphicFramePr/>
                <a:graphic xmlns:a="http://schemas.openxmlformats.org/drawingml/2006/main">
                  <a:graphicData uri="http://schemas.microsoft.com/office/word/2010/wordprocessingShape">
                    <wps:wsp>
                      <wps:cNvCnPr/>
                      <wps:spPr>
                        <a:xfrm flipV="1">
                          <a:off x="0" y="0"/>
                          <a:ext cx="2385695" cy="24765"/>
                        </a:xfrm>
                        <a:prstGeom prst="line">
                          <a:avLst/>
                        </a:prstGeom>
                        <a:ln w="28575"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flip:y;margin-left:0.8pt;margin-top:16.8pt;height:1.95pt;width:187.85pt;z-index:251659264;mso-width-relative:page;mso-height-relative:page;" filled="f" stroked="t" coordsize="21600,21600" o:gfxdata="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CV7bH1wAAAAcBAAAPAAAA&#10;AAAAAAEAIAAAACIAAABkcnMvZG93bnJldi54bWxQSwECFAAUAAAACACHTuJATipEJN0BAACZAwAA&#10;DgAAAAAAAAABACAAAAAmAQAAZHJzL2Uyb0RvYy54bWxQSwUGAAAAAAYABgBZAQAAdQUAAAAA&#10;">
                <v:fill on="f" focussize="0,0"/>
                <v:stroke weight="2.25pt" color="#FF0000" joinstyle="round"/>
                <v:imagedata o:title=""/>
                <o:lock v:ext="edit" aspectratio="f"/>
              </v:line>
            </w:pict>
          </mc:Fallback>
        </mc:AlternateContent>
      </w:r>
      <w:r>
        <w:rPr>
          <w:rFonts w:hint="eastAsia" w:ascii="宋体" w:hAnsi="宋体"/>
          <w:b/>
          <w:color w:val="FF0000"/>
          <w:position w:val="6"/>
          <w:sz w:val="36"/>
          <w:szCs w:val="36"/>
        </w:rPr>
        <w:t>★</w:t>
      </w:r>
    </w:p>
    <w:p>
      <w:pPr>
        <w:spacing w:line="600" w:lineRule="exact"/>
        <w:jc w:val="center"/>
        <w:rPr>
          <w:rFonts w:ascii="仿宋_GB2312" w:hAnsi="仿宋_GB2312" w:eastAsia="仿宋_GB2312" w:cs="仿宋_GB2312"/>
          <w:kern w:val="0"/>
          <w:sz w:val="32"/>
          <w:szCs w:val="32"/>
        </w:rPr>
      </w:pPr>
      <w:bookmarkStart w:id="0" w:name="_Toc35717002"/>
      <w:bookmarkStart w:id="1" w:name="_Toc31385"/>
      <w:bookmarkStart w:id="2" w:name="_Toc1107"/>
      <w:r>
        <w:rPr>
          <w:rFonts w:hint="eastAsia" w:ascii="方正小标宋_GBK" w:hAnsi="方正小标宋_GBK" w:eastAsia="方正小标宋_GBK" w:cs="方正小标宋_GBK"/>
          <w:sz w:val="44"/>
          <w:szCs w:val="44"/>
        </w:rPr>
        <w:t>关于组织开展蚌埠学院</w:t>
      </w:r>
      <w:bookmarkEnd w:id="0"/>
      <w:bookmarkEnd w:id="1"/>
      <w:bookmarkEnd w:id="2"/>
      <w:r>
        <w:rPr>
          <w:rFonts w:hint="eastAsia" w:ascii="方正小标宋_GBK" w:hAnsi="方正小标宋_GBK" w:eastAsia="方正小标宋_GBK" w:cs="方正小标宋_GBK"/>
          <w:sz w:val="44"/>
          <w:szCs w:val="44"/>
        </w:rPr>
        <w:t>校级组织学习贯彻全国学联二十七大会议精神研讨活动的通知</w:t>
      </w:r>
    </w:p>
    <w:p>
      <w:pPr>
        <w:spacing w:line="60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各校级组织：</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为深入学习贯彻习近平总书记致全国青联十三届全委会和全国学联二十七大的贺信精神，全面贯彻落实全国学联二十七大会议精神，</w:t>
      </w:r>
      <w:r>
        <w:rPr>
          <w:rFonts w:ascii="仿宋_GB2312" w:hAnsi="仿宋_GB2312" w:eastAsia="仿宋_GB2312" w:cs="仿宋_GB2312"/>
          <w:kern w:val="0"/>
          <w:sz w:val="32"/>
          <w:szCs w:val="32"/>
        </w:rPr>
        <w:t>将大会成果及时转化为组织建设成果、制度建设成果和深化改革的持续动力</w:t>
      </w:r>
      <w:r>
        <w:rPr>
          <w:rFonts w:hint="eastAsia" w:ascii="仿宋_GB2312" w:hAnsi="仿宋_GB2312" w:eastAsia="仿宋_GB2312" w:cs="仿宋_GB2312"/>
          <w:kern w:val="0"/>
          <w:sz w:val="32"/>
          <w:szCs w:val="32"/>
        </w:rPr>
        <w:t>，强化学生骨干的服务意识和使命担当，拟于2020年10月29日召开蚌埠学院校级组织学习贯彻全国学联二十七大会议精神研讨活动，现将有关事项通知如下：</w:t>
      </w:r>
    </w:p>
    <w:p>
      <w:pPr>
        <w:pStyle w:val="7"/>
        <w:numPr>
          <w:ilvl w:val="0"/>
          <w:numId w:val="1"/>
        </w:numPr>
        <w:spacing w:line="600" w:lineRule="exact"/>
        <w:ind w:firstLineChars="0"/>
        <w:rPr>
          <w:rFonts w:ascii="黑体" w:hAnsi="黑体" w:eastAsia="黑体" w:cs="仿宋_GB2312"/>
          <w:kern w:val="0"/>
          <w:sz w:val="32"/>
          <w:szCs w:val="32"/>
        </w:rPr>
      </w:pPr>
      <w:r>
        <w:rPr>
          <w:rFonts w:hint="eastAsia" w:ascii="黑体" w:hAnsi="黑体" w:eastAsia="黑体" w:cs="仿宋_GB2312"/>
          <w:kern w:val="0"/>
          <w:sz w:val="32"/>
          <w:szCs w:val="32"/>
        </w:rPr>
        <w:t>活动内容</w:t>
      </w:r>
    </w:p>
    <w:p>
      <w:pPr>
        <w:spacing w:line="600" w:lineRule="exact"/>
        <w:ind w:left="640"/>
        <w:rPr>
          <w:rFonts w:ascii="仿宋_GB2312" w:hAnsi="黑体" w:eastAsia="仿宋_GB2312" w:cs="仿宋_GB2312"/>
          <w:kern w:val="0"/>
          <w:sz w:val="32"/>
          <w:szCs w:val="32"/>
        </w:rPr>
      </w:pPr>
      <w:r>
        <w:rPr>
          <w:rFonts w:hint="eastAsia" w:ascii="仿宋_GB2312" w:hAnsi="黑体" w:eastAsia="仿宋_GB2312" w:cs="仿宋_GB2312"/>
          <w:kern w:val="0"/>
          <w:sz w:val="32"/>
          <w:szCs w:val="32"/>
        </w:rPr>
        <w:t>学习全国学联二十七大会议精神，座谈交流会议感受。</w:t>
      </w:r>
    </w:p>
    <w:p>
      <w:pPr>
        <w:spacing w:line="600" w:lineRule="exact"/>
        <w:ind w:left="640"/>
        <w:rPr>
          <w:rFonts w:ascii="仿宋_GB2312" w:hAnsi="黑体" w:eastAsia="仿宋_GB2312" w:cs="仿宋_GB2312"/>
          <w:kern w:val="0"/>
          <w:sz w:val="32"/>
          <w:szCs w:val="32"/>
        </w:rPr>
      </w:pPr>
      <w:r>
        <w:rPr>
          <w:rFonts w:hint="eastAsia" w:ascii="黑体" w:hAnsi="黑体" w:eastAsia="黑体" w:cs="仿宋_GB2312"/>
          <w:kern w:val="0"/>
          <w:sz w:val="32"/>
          <w:szCs w:val="32"/>
        </w:rPr>
        <w:t>二、参会人员</w:t>
      </w:r>
    </w:p>
    <w:p>
      <w:pPr>
        <w:spacing w:line="600" w:lineRule="exact"/>
        <w:ind w:left="640"/>
        <w:rPr>
          <w:rFonts w:ascii="仿宋_GB2312" w:hAnsi="黑体" w:eastAsia="仿宋_GB2312" w:cs="仿宋_GB2312"/>
          <w:kern w:val="0"/>
          <w:sz w:val="32"/>
          <w:szCs w:val="32"/>
        </w:rPr>
      </w:pPr>
      <w:r>
        <w:rPr>
          <w:rFonts w:hint="eastAsia" w:ascii="仿宋_GB2312" w:hAnsi="黑体" w:eastAsia="仿宋_GB2312" w:cs="仿宋_GB2312"/>
          <w:kern w:val="0"/>
          <w:sz w:val="32"/>
          <w:szCs w:val="32"/>
          <w:lang w:val="en-US" w:eastAsia="zh-CN"/>
        </w:rPr>
        <w:t>1.</w:t>
      </w:r>
      <w:r>
        <w:rPr>
          <w:rFonts w:hint="eastAsia" w:ascii="仿宋_GB2312" w:hAnsi="黑体" w:eastAsia="仿宋_GB2312" w:cs="仿宋_GB2312"/>
          <w:kern w:val="0"/>
          <w:sz w:val="32"/>
          <w:szCs w:val="32"/>
        </w:rPr>
        <w:t>校学生会主席团成员及主要负责人</w:t>
      </w:r>
    </w:p>
    <w:p>
      <w:pPr>
        <w:spacing w:line="600" w:lineRule="exact"/>
        <w:ind w:left="640"/>
        <w:rPr>
          <w:rFonts w:ascii="仿宋_GB2312" w:hAnsi="黑体" w:eastAsia="仿宋_GB2312" w:cs="仿宋_GB2312"/>
          <w:kern w:val="0"/>
          <w:sz w:val="32"/>
          <w:szCs w:val="32"/>
        </w:rPr>
      </w:pPr>
      <w:r>
        <w:rPr>
          <w:rFonts w:hint="eastAsia" w:ascii="仿宋_GB2312" w:hAnsi="黑体" w:eastAsia="仿宋_GB2312" w:cs="仿宋_GB2312"/>
          <w:kern w:val="0"/>
          <w:sz w:val="32"/>
          <w:szCs w:val="32"/>
          <w:lang w:val="en-US" w:eastAsia="zh-CN"/>
        </w:rPr>
        <w:t>2.</w:t>
      </w:r>
      <w:r>
        <w:rPr>
          <w:rFonts w:hint="eastAsia" w:ascii="仿宋_GB2312" w:hAnsi="黑体" w:eastAsia="仿宋_GB2312" w:cs="仿宋_GB2312"/>
          <w:kern w:val="0"/>
          <w:sz w:val="32"/>
          <w:szCs w:val="32"/>
        </w:rPr>
        <w:t>社团联合会主席团成员及部长</w:t>
      </w:r>
    </w:p>
    <w:p>
      <w:pPr>
        <w:spacing w:line="600" w:lineRule="exact"/>
        <w:ind w:left="640"/>
        <w:rPr>
          <w:rFonts w:hint="eastAsia" w:ascii="仿宋_GB2312" w:hAnsi="黑体" w:eastAsia="仿宋_GB2312" w:cs="仿宋_GB2312"/>
          <w:kern w:val="0"/>
          <w:sz w:val="32"/>
          <w:szCs w:val="32"/>
        </w:rPr>
      </w:pPr>
      <w:r>
        <w:rPr>
          <w:rFonts w:hint="eastAsia" w:ascii="仿宋_GB2312" w:hAnsi="黑体" w:eastAsia="仿宋_GB2312" w:cs="仿宋_GB2312"/>
          <w:kern w:val="0"/>
          <w:sz w:val="32"/>
          <w:szCs w:val="32"/>
          <w:lang w:val="en-US" w:eastAsia="zh-CN"/>
        </w:rPr>
        <w:t>3.</w:t>
      </w:r>
      <w:r>
        <w:rPr>
          <w:rFonts w:hint="eastAsia" w:ascii="仿宋_GB2312" w:hAnsi="黑体" w:eastAsia="仿宋_GB2312" w:cs="仿宋_GB2312"/>
          <w:kern w:val="0"/>
          <w:sz w:val="32"/>
          <w:szCs w:val="32"/>
        </w:rPr>
        <w:t>青年志愿者联合会会长团成员及部长</w:t>
      </w:r>
    </w:p>
    <w:p>
      <w:pPr>
        <w:widowControl/>
        <w:spacing w:line="560" w:lineRule="exact"/>
        <w:ind w:firstLine="640" w:firstLineChars="200"/>
        <w:jc w:val="left"/>
        <w:rPr>
          <w:rFonts w:ascii="黑体" w:hAnsi="黑体" w:eastAsia="黑体" w:cs="Times New Roman"/>
          <w:sz w:val="32"/>
          <w:szCs w:val="32"/>
        </w:rPr>
      </w:pPr>
      <w:bookmarkStart w:id="3" w:name="_Toc24009"/>
      <w:bookmarkStart w:id="4" w:name="_Toc35717004"/>
      <w:bookmarkStart w:id="5" w:name="_Toc10140"/>
      <w:r>
        <w:rPr>
          <w:rFonts w:hint="eastAsia" w:ascii="黑体" w:hAnsi="黑体" w:eastAsia="黑体" w:cs="Times New Roman"/>
          <w:sz w:val="32"/>
          <w:szCs w:val="32"/>
        </w:rPr>
        <w:t>二、活动</w:t>
      </w:r>
      <w:bookmarkEnd w:id="3"/>
      <w:bookmarkEnd w:id="4"/>
      <w:bookmarkEnd w:id="5"/>
      <w:r>
        <w:rPr>
          <w:rFonts w:hint="eastAsia" w:ascii="黑体" w:hAnsi="黑体" w:eastAsia="黑体" w:cs="Times New Roman"/>
          <w:sz w:val="32"/>
          <w:szCs w:val="32"/>
        </w:rPr>
        <w:t>时间</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拟于2020年10月29日中午12时30分召开。</w:t>
      </w:r>
    </w:p>
    <w:p>
      <w:pPr>
        <w:spacing w:line="600" w:lineRule="exact"/>
        <w:ind w:firstLine="640" w:firstLineChars="200"/>
        <w:rPr>
          <w:rFonts w:ascii="仿宋_GB2312" w:hAnsi="仿宋_GB2312" w:eastAsia="仿宋_GB2312" w:cs="仿宋_GB2312"/>
          <w:kern w:val="0"/>
          <w:sz w:val="32"/>
          <w:szCs w:val="32"/>
        </w:rPr>
      </w:pPr>
      <w:r>
        <w:rPr>
          <w:rFonts w:hint="eastAsia" w:ascii="黑体" w:hAnsi="黑体" w:eastAsia="黑体" w:cs="仿宋_GB2312"/>
          <w:kern w:val="0"/>
          <w:sz w:val="32"/>
          <w:szCs w:val="32"/>
        </w:rPr>
        <w:t>三、活动地点</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蚌埠学院G302楼</w:t>
      </w:r>
    </w:p>
    <w:p>
      <w:pPr>
        <w:widowControl/>
        <w:spacing w:line="560" w:lineRule="exact"/>
        <w:ind w:firstLine="640" w:firstLineChars="200"/>
        <w:jc w:val="left"/>
        <w:rPr>
          <w:rFonts w:ascii="黑体" w:hAnsi="黑体" w:eastAsia="黑体" w:cs="Times New Roman"/>
          <w:sz w:val="32"/>
          <w:szCs w:val="32"/>
        </w:rPr>
      </w:pPr>
      <w:bookmarkStart w:id="6" w:name="_Toc35717005"/>
      <w:bookmarkStart w:id="7" w:name="_Toc14252"/>
      <w:bookmarkStart w:id="8" w:name="_Toc25302"/>
      <w:r>
        <w:rPr>
          <w:rFonts w:hint="eastAsia" w:ascii="黑体" w:hAnsi="黑体" w:eastAsia="黑体" w:cs="Times New Roman"/>
          <w:sz w:val="32"/>
          <w:szCs w:val="32"/>
        </w:rPr>
        <w:t>四、</w:t>
      </w:r>
      <w:bookmarkEnd w:id="6"/>
      <w:bookmarkEnd w:id="7"/>
      <w:bookmarkEnd w:id="8"/>
      <w:r>
        <w:rPr>
          <w:rFonts w:hint="eastAsia" w:ascii="黑体" w:hAnsi="黑体" w:eastAsia="黑体" w:cs="Times New Roman"/>
          <w:sz w:val="32"/>
          <w:szCs w:val="32"/>
        </w:rPr>
        <w:t>活动议程</w:t>
      </w:r>
    </w:p>
    <w:p>
      <w:pPr>
        <w:autoSpaceDN w:val="0"/>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1.主持人宣布活动开始</w:t>
      </w:r>
    </w:p>
    <w:p>
      <w:pPr>
        <w:autoSpaceDN w:val="0"/>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.播放学习二十七大会议精神视频</w:t>
      </w:r>
    </w:p>
    <w:p>
      <w:pPr>
        <w:autoSpaceDN w:val="0"/>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.对全国学联二十七大会议精神进行解读</w:t>
      </w:r>
    </w:p>
    <w:p>
      <w:pPr>
        <w:autoSpaceDN w:val="0"/>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各组织</w:t>
      </w:r>
      <w:r>
        <w:rPr>
          <w:rFonts w:hint="eastAsia" w:ascii="仿宋_GB2312" w:hAnsi="仿宋_GB2312" w:eastAsia="仿宋_GB2312" w:cs="仿宋_GB2312"/>
          <w:kern w:val="0"/>
          <w:sz w:val="32"/>
          <w:szCs w:val="32"/>
        </w:rPr>
        <w:t>代表发表对全国学联二十七大会议精神的感悟</w:t>
      </w:r>
    </w:p>
    <w:p>
      <w:pPr>
        <w:autoSpaceDN w:val="0"/>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.主持人宣布活动结束，并做出总结致辞</w:t>
      </w:r>
    </w:p>
    <w:p>
      <w:pPr>
        <w:autoSpaceDN w:val="0"/>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.参会代表上台合影留念</w:t>
      </w:r>
    </w:p>
    <w:p>
      <w:pPr>
        <w:autoSpaceDN w:val="0"/>
        <w:snapToGrid w:val="0"/>
        <w:spacing w:line="360" w:lineRule="auto"/>
        <w:ind w:firstLine="640" w:firstLineChars="200"/>
        <w:rPr>
          <w:rFonts w:ascii="黑体" w:hAnsi="黑体" w:eastAsia="黑体" w:cs="仿宋_GB2312"/>
          <w:kern w:val="0"/>
          <w:sz w:val="32"/>
          <w:szCs w:val="32"/>
        </w:rPr>
      </w:pPr>
      <w:r>
        <w:rPr>
          <w:rFonts w:hint="eastAsia" w:ascii="黑体" w:hAnsi="黑体" w:eastAsia="黑体" w:cs="仿宋_GB2312"/>
          <w:kern w:val="0"/>
          <w:sz w:val="32"/>
          <w:szCs w:val="32"/>
        </w:rPr>
        <w:t>五、有关要求</w:t>
      </w:r>
    </w:p>
    <w:p>
      <w:pPr>
        <w:autoSpaceDN w:val="0"/>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1.各校级组织参加活动成员，认真填写参会回执（见附件），于10月28日14:00前将电子版报送至校学生会邮箱：b</w:t>
      </w:r>
      <w:r>
        <w:rPr>
          <w:rFonts w:ascii="仿宋_GB2312" w:hAnsi="仿宋_GB2312" w:eastAsia="仿宋_GB2312" w:cs="仿宋_GB2312"/>
          <w:kern w:val="0"/>
          <w:sz w:val="32"/>
          <w:szCs w:val="32"/>
        </w:rPr>
        <w:t>bxyxsh@</w:t>
      </w:r>
      <w:r>
        <w:rPr>
          <w:rFonts w:hint="eastAsia" w:ascii="仿宋_GB2312" w:hAnsi="仿宋_GB2312" w:eastAsia="仿宋_GB2312" w:cs="仿宋_GB2312"/>
          <w:kern w:val="0"/>
          <w:sz w:val="32"/>
          <w:szCs w:val="32"/>
        </w:rPr>
        <w:t>126.com。</w:t>
      </w:r>
    </w:p>
    <w:p>
      <w:pPr>
        <w:autoSpaceDN w:val="0"/>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2.活动期间将有交流讨论环节，请参会人员做好交流准备，提前学习总书记贺信精神、党中央致词精神和全国学联二十七大精神，并结合实际情况做出交流。</w:t>
      </w:r>
    </w:p>
    <w:p>
      <w:pPr>
        <w:autoSpaceDN w:val="0"/>
        <w:snapToGrid w:val="0"/>
        <w:spacing w:line="360" w:lineRule="auto"/>
        <w:ind w:firstLine="640" w:firstLineChars="200"/>
        <w:rPr>
          <w:rFonts w:ascii="Calibri" w:hAnsi="Calibri" w:eastAsia="仿宋_GB2312" w:cs="Calibri"/>
          <w:kern w:val="0"/>
          <w:sz w:val="32"/>
          <w:szCs w:val="32"/>
        </w:rPr>
      </w:pPr>
      <w:r>
        <w:rPr>
          <w:rFonts w:hint="eastAsia" w:ascii="仿宋_GB2312" w:hAnsi="仿宋_GB2312" w:eastAsia="仿宋_GB2312" w:cs="仿宋_GB2312"/>
          <w:kern w:val="0"/>
          <w:sz w:val="32"/>
          <w:szCs w:val="32"/>
        </w:rPr>
        <w:t>3.请参加活动的成员提前10分钟到达活动地点，按时参会，活动期间原则上不予请假。活动期间，请手机保持关闭或静音。</w:t>
      </w:r>
      <w:r>
        <w:rPr>
          <w:rFonts w:ascii="Calibri" w:hAnsi="Calibri" w:eastAsia="仿宋_GB2312" w:cs="Calibri"/>
          <w:kern w:val="0"/>
          <w:sz w:val="32"/>
          <w:szCs w:val="32"/>
        </w:rPr>
        <w:t> </w:t>
      </w:r>
    </w:p>
    <w:p>
      <w:pPr>
        <w:autoSpaceDN w:val="0"/>
        <w:snapToGrid w:val="0"/>
        <w:spacing w:line="360" w:lineRule="auto"/>
        <w:ind w:firstLine="640" w:firstLineChars="200"/>
        <w:rPr>
          <w:rFonts w:ascii="Calibri" w:hAnsi="Calibri" w:eastAsia="仿宋_GB2312" w:cs="Calibri"/>
          <w:kern w:val="0"/>
          <w:sz w:val="32"/>
          <w:szCs w:val="32"/>
        </w:rPr>
      </w:pPr>
    </w:p>
    <w:p>
      <w:pPr>
        <w:autoSpaceDN w:val="0"/>
        <w:snapToGrid w:val="0"/>
        <w:spacing w:line="360" w:lineRule="auto"/>
        <w:ind w:firstLine="640" w:firstLineChars="200"/>
        <w:rPr>
          <w:rFonts w:ascii="仿宋_GB2312" w:hAnsi="仿宋_GB2312" w:eastAsia="仿宋_GB2312" w:cs="仿宋_GB2312"/>
          <w:kern w:val="0"/>
          <w:sz w:val="32"/>
          <w:szCs w:val="32"/>
        </w:rPr>
      </w:pPr>
    </w:p>
    <w:p>
      <w:pPr>
        <w:spacing w:line="600" w:lineRule="exact"/>
        <w:ind w:firstLine="560" w:firstLineChars="200"/>
        <w:rPr>
          <w:rFonts w:ascii="仿宋_GB2312" w:hAnsi="仿宋_GB2312" w:eastAsia="仿宋_GB2312" w:cs="仿宋_GB2312"/>
          <w:kern w:val="0"/>
          <w:sz w:val="32"/>
          <w:szCs w:val="32"/>
        </w:rPr>
      </w:pPr>
      <w:r>
        <w:rPr>
          <w:rFonts w:ascii="宋体" w:hAnsi="宋体" w:eastAsia="宋体"/>
          <w:color w:val="2A2A2A"/>
          <w:sz w:val="28"/>
          <w:szCs w:val="28"/>
          <w:shd w:val="clear" w:color="auto" w:fill="FFFFFF"/>
        </w:rPr>
        <w:drawing>
          <wp:anchor distT="0" distB="0" distL="114300" distR="114300" simplePos="0" relativeHeight="251664384" behindDoc="0" locked="0" layoutInCell="1" allowOverlap="1">
            <wp:simplePos x="0" y="0"/>
            <wp:positionH relativeFrom="column">
              <wp:posOffset>3451225</wp:posOffset>
            </wp:positionH>
            <wp:positionV relativeFrom="paragraph">
              <wp:posOffset>71755</wp:posOffset>
            </wp:positionV>
            <wp:extent cx="1438910" cy="1438910"/>
            <wp:effectExtent l="0" t="0" r="8890" b="8890"/>
            <wp:wrapNone/>
            <wp:docPr id="3" name="图片 1"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9"/>
                    <pic:cNvPicPr>
                      <a:picLocks noChangeAspect="1"/>
                    </pic:cNvPicPr>
                  </pic:nvPicPr>
                  <pic:blipFill>
                    <a:blip r:embed="rId4"/>
                    <a:stretch>
                      <a:fillRect/>
                    </a:stretch>
                  </pic:blipFill>
                  <pic:spPr>
                    <a:xfrm>
                      <a:off x="0" y="0"/>
                      <a:ext cx="1438910" cy="1438910"/>
                    </a:xfrm>
                    <a:prstGeom prst="rect">
                      <a:avLst/>
                    </a:prstGeom>
                    <a:noFill/>
                    <a:ln>
                      <a:noFill/>
                    </a:ln>
                  </pic:spPr>
                </pic:pic>
              </a:graphicData>
            </a:graphic>
          </wp:anchor>
        </w:drawing>
      </w:r>
    </w:p>
    <w:p>
      <w:pPr>
        <w:spacing w:line="600" w:lineRule="exact"/>
        <w:ind w:firstLine="5440" w:firstLineChars="17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蚌埠学院学生会                            </w:t>
      </w:r>
    </w:p>
    <w:p>
      <w:pPr>
        <w:spacing w:line="600" w:lineRule="exact"/>
        <w:ind w:firstLine="5120" w:firstLineChars="16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2020年10月26日</w:t>
      </w:r>
    </w:p>
    <w:p>
      <w:pPr>
        <w:spacing w:line="600" w:lineRule="exact"/>
        <w:ind w:firstLine="5120" w:firstLineChars="1600"/>
        <w:rPr>
          <w:rFonts w:ascii="仿宋_GB2312" w:hAnsi="仿宋_GB2312" w:eastAsia="仿宋_GB2312" w:cs="仿宋_GB2312"/>
          <w:kern w:val="0"/>
          <w:sz w:val="32"/>
          <w:szCs w:val="32"/>
        </w:rPr>
      </w:pPr>
    </w:p>
    <w:p>
      <w:pPr>
        <w:spacing w:line="600" w:lineRule="exact"/>
        <w:ind w:firstLine="5120" w:firstLineChars="1600"/>
        <w:rPr>
          <w:rFonts w:ascii="仿宋_GB2312" w:hAnsi="仿宋_GB2312" w:eastAsia="仿宋_GB2312" w:cs="仿宋_GB2312"/>
          <w:kern w:val="0"/>
          <w:sz w:val="32"/>
          <w:szCs w:val="32"/>
        </w:rPr>
      </w:pPr>
    </w:p>
    <w:p>
      <w:pPr>
        <w:spacing w:line="600" w:lineRule="exact"/>
        <w:ind w:firstLine="5120" w:firstLineChars="1600"/>
        <w:rPr>
          <w:rFonts w:ascii="仿宋_GB2312" w:hAnsi="仿宋_GB2312" w:eastAsia="仿宋_GB2312" w:cs="仿宋_GB2312"/>
          <w:kern w:val="0"/>
          <w:sz w:val="32"/>
          <w:szCs w:val="32"/>
        </w:rPr>
      </w:pPr>
    </w:p>
    <w:p>
      <w:pPr>
        <w:spacing w:line="600" w:lineRule="exact"/>
        <w:ind w:firstLine="5120" w:firstLineChars="1600"/>
        <w:rPr>
          <w:rFonts w:ascii="仿宋_GB2312" w:hAnsi="仿宋_GB2312" w:eastAsia="仿宋_GB2312" w:cs="仿宋_GB2312"/>
          <w:kern w:val="0"/>
          <w:sz w:val="32"/>
          <w:szCs w:val="32"/>
        </w:rPr>
      </w:pPr>
    </w:p>
    <w:p>
      <w:pPr>
        <w:spacing w:line="600" w:lineRule="exact"/>
        <w:ind w:firstLine="5120" w:firstLineChars="1600"/>
        <w:rPr>
          <w:rFonts w:ascii="仿宋_GB2312" w:hAnsi="仿宋_GB2312" w:eastAsia="仿宋_GB2312" w:cs="仿宋_GB2312"/>
          <w:kern w:val="0"/>
          <w:sz w:val="32"/>
          <w:szCs w:val="32"/>
        </w:rPr>
      </w:pPr>
    </w:p>
    <w:p>
      <w:pPr>
        <w:spacing w:line="600" w:lineRule="exact"/>
        <w:ind w:firstLine="5120" w:firstLineChars="1600"/>
        <w:rPr>
          <w:rFonts w:ascii="仿宋_GB2312" w:hAnsi="仿宋_GB2312" w:eastAsia="仿宋_GB2312" w:cs="仿宋_GB2312"/>
          <w:kern w:val="0"/>
          <w:sz w:val="32"/>
          <w:szCs w:val="32"/>
        </w:rPr>
      </w:pPr>
    </w:p>
    <w:p>
      <w:pPr>
        <w:spacing w:line="600" w:lineRule="exact"/>
        <w:ind w:firstLine="5120" w:firstLineChars="1600"/>
        <w:rPr>
          <w:rFonts w:ascii="仿宋_GB2312" w:hAnsi="仿宋_GB2312" w:eastAsia="仿宋_GB2312" w:cs="仿宋_GB2312"/>
          <w:kern w:val="0"/>
          <w:sz w:val="32"/>
          <w:szCs w:val="32"/>
        </w:rPr>
      </w:pPr>
    </w:p>
    <w:p>
      <w:pPr>
        <w:spacing w:line="600" w:lineRule="exact"/>
        <w:ind w:firstLine="5120" w:firstLineChars="1600"/>
        <w:rPr>
          <w:rFonts w:ascii="仿宋_GB2312" w:hAnsi="仿宋_GB2312" w:eastAsia="仿宋_GB2312" w:cs="仿宋_GB2312"/>
          <w:kern w:val="0"/>
          <w:sz w:val="32"/>
          <w:szCs w:val="32"/>
        </w:rPr>
      </w:pPr>
    </w:p>
    <w:p>
      <w:pPr>
        <w:spacing w:line="600" w:lineRule="exact"/>
        <w:ind w:firstLine="5120" w:firstLineChars="1600"/>
        <w:rPr>
          <w:rFonts w:ascii="仿宋_GB2312" w:hAnsi="仿宋_GB2312" w:eastAsia="仿宋_GB2312" w:cs="仿宋_GB2312"/>
          <w:kern w:val="0"/>
          <w:sz w:val="32"/>
          <w:szCs w:val="32"/>
        </w:rPr>
      </w:pPr>
    </w:p>
    <w:p>
      <w:pPr>
        <w:spacing w:line="600" w:lineRule="exact"/>
        <w:ind w:firstLine="5120" w:firstLineChars="1600"/>
        <w:rPr>
          <w:rFonts w:ascii="仿宋_GB2312" w:hAnsi="仿宋_GB2312" w:eastAsia="仿宋_GB2312" w:cs="仿宋_GB2312"/>
          <w:kern w:val="0"/>
          <w:sz w:val="32"/>
          <w:szCs w:val="32"/>
        </w:rPr>
      </w:pPr>
    </w:p>
    <w:p>
      <w:pPr>
        <w:spacing w:line="600" w:lineRule="exact"/>
        <w:ind w:firstLine="5120" w:firstLineChars="1600"/>
        <w:rPr>
          <w:rFonts w:ascii="仿宋_GB2312" w:hAnsi="仿宋_GB2312" w:eastAsia="仿宋_GB2312" w:cs="仿宋_GB2312"/>
          <w:kern w:val="0"/>
          <w:sz w:val="32"/>
          <w:szCs w:val="32"/>
        </w:rPr>
      </w:pPr>
    </w:p>
    <w:p>
      <w:pPr>
        <w:spacing w:line="600" w:lineRule="exact"/>
        <w:ind w:firstLine="5120" w:firstLineChars="1600"/>
        <w:rPr>
          <w:rFonts w:ascii="仿宋_GB2312" w:hAnsi="仿宋_GB2312" w:eastAsia="仿宋_GB2312" w:cs="仿宋_GB2312"/>
          <w:kern w:val="0"/>
          <w:sz w:val="32"/>
          <w:szCs w:val="32"/>
        </w:rPr>
      </w:pPr>
    </w:p>
    <w:p>
      <w:pPr>
        <w:spacing w:line="600" w:lineRule="exact"/>
        <w:rPr>
          <w:rFonts w:hint="eastAsia" w:ascii="仿宋_GB2312" w:hAnsi="仿宋_GB2312" w:eastAsia="仿宋_GB2312" w:cs="仿宋_GB2312"/>
          <w:kern w:val="0"/>
          <w:sz w:val="32"/>
          <w:szCs w:val="32"/>
        </w:rPr>
      </w:pPr>
    </w:p>
    <w:p>
      <w:pPr>
        <w:pStyle w:val="3"/>
        <w:spacing w:before="0" w:beforeAutospacing="0" w:after="195" w:afterAutospacing="0" w:line="540" w:lineRule="exact"/>
        <w:ind w:firstLine="640" w:firstLineChars="200"/>
        <w:rPr>
          <w:rFonts w:ascii="黑体" w:hAnsi="黑体" w:eastAsia="黑体"/>
          <w:color w:val="262626"/>
          <w:sz w:val="32"/>
          <w:szCs w:val="32"/>
        </w:rPr>
      </w:pPr>
    </w:p>
    <w:p>
      <w:pPr>
        <w:pStyle w:val="3"/>
        <w:spacing w:before="0" w:beforeAutospacing="0" w:after="195" w:afterAutospacing="0" w:line="540" w:lineRule="exact"/>
        <w:ind w:firstLine="640" w:firstLineChars="200"/>
        <w:rPr>
          <w:rFonts w:hint="eastAsia" w:ascii="黑体" w:hAnsi="黑体" w:eastAsia="黑体"/>
          <w:color w:val="262626"/>
          <w:sz w:val="32"/>
          <w:szCs w:val="32"/>
        </w:rPr>
      </w:pPr>
    </w:p>
    <w:p>
      <w:pPr>
        <w:pStyle w:val="3"/>
        <w:spacing w:before="0" w:beforeAutospacing="0" w:after="195" w:afterAutospacing="0" w:line="540" w:lineRule="exact"/>
        <w:ind w:firstLine="640" w:firstLineChars="200"/>
        <w:rPr>
          <w:rFonts w:hint="eastAsia" w:ascii="黑体" w:hAnsi="黑体" w:eastAsia="黑体"/>
          <w:color w:val="262626"/>
          <w:sz w:val="32"/>
          <w:szCs w:val="32"/>
        </w:rPr>
      </w:pPr>
    </w:p>
    <w:p>
      <w:pPr>
        <w:pStyle w:val="3"/>
        <w:spacing w:before="0" w:beforeAutospacing="0" w:after="195" w:afterAutospacing="0" w:line="540" w:lineRule="exact"/>
        <w:ind w:firstLine="640" w:firstLineChars="200"/>
        <w:rPr>
          <w:rFonts w:ascii="黑体" w:hAnsi="黑体" w:eastAsia="黑体"/>
          <w:color w:val="262626"/>
          <w:sz w:val="32"/>
          <w:szCs w:val="32"/>
        </w:rPr>
      </w:pPr>
      <w:r>
        <w:rPr>
          <w:rFonts w:hint="eastAsia" w:ascii="黑体" w:hAnsi="黑体" w:eastAsia="黑体"/>
          <w:color w:val="262626"/>
          <w:sz w:val="32"/>
          <w:szCs w:val="32"/>
        </w:rPr>
        <w:t>附件：</w:t>
      </w:r>
    </w:p>
    <w:p>
      <w:pPr>
        <w:pStyle w:val="3"/>
        <w:spacing w:before="0" w:beforeAutospacing="0" w:after="195" w:afterAutospacing="0" w:line="540" w:lineRule="exact"/>
        <w:ind w:firstLine="880" w:firstLineChars="200"/>
        <w:jc w:val="center"/>
        <w:rPr>
          <w:rFonts w:ascii="黑体" w:hAnsi="黑体" w:eastAsia="黑体"/>
          <w:color w:val="262626"/>
          <w:sz w:val="44"/>
          <w:szCs w:val="44"/>
        </w:rPr>
      </w:pPr>
      <w:r>
        <w:rPr>
          <w:rFonts w:hint="eastAsia" w:ascii="黑体" w:hAnsi="黑体" w:eastAsia="黑体"/>
          <w:color w:val="262626"/>
          <w:sz w:val="44"/>
          <w:szCs w:val="44"/>
        </w:rPr>
        <w:t>培训回执</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7"/>
        <w:gridCol w:w="2097"/>
        <w:gridCol w:w="2098"/>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7" w:type="dxa"/>
          </w:tcPr>
          <w:p>
            <w:pPr>
              <w:pStyle w:val="3"/>
              <w:spacing w:before="0" w:beforeAutospacing="0" w:after="195" w:afterAutospacing="0" w:line="540" w:lineRule="exact"/>
              <w:jc w:val="center"/>
              <w:rPr>
                <w:rFonts w:ascii="黑体" w:hAnsi="黑体" w:eastAsia="黑体"/>
                <w:color w:val="262626"/>
                <w:sz w:val="32"/>
                <w:szCs w:val="32"/>
              </w:rPr>
            </w:pPr>
            <w:r>
              <w:rPr>
                <w:rFonts w:hint="eastAsia" w:ascii="黑体" w:hAnsi="黑体" w:eastAsia="黑体"/>
                <w:color w:val="262626"/>
                <w:sz w:val="32"/>
                <w:szCs w:val="32"/>
              </w:rPr>
              <w:t>组织名称</w:t>
            </w:r>
          </w:p>
        </w:tc>
        <w:tc>
          <w:tcPr>
            <w:tcW w:w="2097" w:type="dxa"/>
          </w:tcPr>
          <w:p>
            <w:pPr>
              <w:pStyle w:val="3"/>
              <w:spacing w:before="0" w:beforeAutospacing="0" w:after="195" w:afterAutospacing="0" w:line="540" w:lineRule="exact"/>
              <w:jc w:val="center"/>
              <w:rPr>
                <w:rFonts w:ascii="黑体" w:hAnsi="黑体" w:eastAsia="黑体"/>
                <w:color w:val="262626"/>
                <w:sz w:val="32"/>
                <w:szCs w:val="32"/>
              </w:rPr>
            </w:pPr>
            <w:r>
              <w:rPr>
                <w:rFonts w:hint="eastAsia" w:ascii="黑体" w:hAnsi="黑体" w:eastAsia="黑体"/>
                <w:color w:val="262626"/>
                <w:sz w:val="32"/>
                <w:szCs w:val="32"/>
              </w:rPr>
              <w:t>姓名</w:t>
            </w:r>
          </w:p>
        </w:tc>
        <w:tc>
          <w:tcPr>
            <w:tcW w:w="2098" w:type="dxa"/>
          </w:tcPr>
          <w:p>
            <w:pPr>
              <w:pStyle w:val="3"/>
              <w:spacing w:before="0" w:beforeAutospacing="0" w:after="195" w:afterAutospacing="0" w:line="540" w:lineRule="exact"/>
              <w:jc w:val="center"/>
              <w:rPr>
                <w:rFonts w:ascii="黑体" w:hAnsi="黑体" w:eastAsia="黑体"/>
                <w:color w:val="262626"/>
                <w:sz w:val="32"/>
                <w:szCs w:val="32"/>
              </w:rPr>
            </w:pPr>
            <w:r>
              <w:rPr>
                <w:rFonts w:hint="eastAsia" w:ascii="黑体" w:hAnsi="黑体" w:eastAsia="黑体"/>
                <w:color w:val="262626"/>
                <w:sz w:val="32"/>
                <w:szCs w:val="32"/>
              </w:rPr>
              <w:t>职务</w:t>
            </w:r>
          </w:p>
        </w:tc>
        <w:tc>
          <w:tcPr>
            <w:tcW w:w="2004" w:type="dxa"/>
          </w:tcPr>
          <w:p>
            <w:pPr>
              <w:pStyle w:val="3"/>
              <w:spacing w:before="0" w:beforeAutospacing="0" w:after="195" w:afterAutospacing="0" w:line="540" w:lineRule="exact"/>
              <w:jc w:val="center"/>
              <w:rPr>
                <w:rFonts w:ascii="黑体" w:hAnsi="黑体" w:eastAsia="黑体"/>
                <w:color w:val="262626"/>
                <w:sz w:val="32"/>
                <w:szCs w:val="32"/>
              </w:rPr>
            </w:pPr>
            <w:r>
              <w:rPr>
                <w:rFonts w:hint="eastAsia" w:ascii="黑体" w:hAnsi="黑体" w:eastAsia="黑体"/>
                <w:color w:val="262626"/>
                <w:sz w:val="32"/>
                <w:szCs w:val="3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7" w:type="dxa"/>
          </w:tcPr>
          <w:p>
            <w:pPr>
              <w:pStyle w:val="3"/>
              <w:spacing w:before="0" w:beforeAutospacing="0" w:after="195" w:afterAutospacing="0" w:line="540" w:lineRule="exact"/>
              <w:jc w:val="center"/>
              <w:rPr>
                <w:rFonts w:ascii="黑体" w:hAnsi="黑体" w:eastAsia="黑体"/>
                <w:color w:val="262626"/>
                <w:sz w:val="32"/>
                <w:szCs w:val="32"/>
              </w:rPr>
            </w:pPr>
          </w:p>
        </w:tc>
        <w:tc>
          <w:tcPr>
            <w:tcW w:w="2097" w:type="dxa"/>
          </w:tcPr>
          <w:p>
            <w:pPr>
              <w:pStyle w:val="3"/>
              <w:spacing w:before="0" w:beforeAutospacing="0" w:after="195" w:afterAutospacing="0" w:line="540" w:lineRule="exact"/>
              <w:jc w:val="center"/>
              <w:rPr>
                <w:rFonts w:ascii="黑体" w:hAnsi="黑体" w:eastAsia="黑体"/>
                <w:color w:val="262626"/>
                <w:sz w:val="32"/>
                <w:szCs w:val="32"/>
              </w:rPr>
            </w:pPr>
          </w:p>
        </w:tc>
        <w:tc>
          <w:tcPr>
            <w:tcW w:w="2098" w:type="dxa"/>
          </w:tcPr>
          <w:p>
            <w:pPr>
              <w:pStyle w:val="3"/>
              <w:spacing w:before="0" w:beforeAutospacing="0" w:after="195" w:afterAutospacing="0" w:line="540" w:lineRule="exact"/>
              <w:jc w:val="center"/>
              <w:rPr>
                <w:rFonts w:ascii="黑体" w:hAnsi="黑体" w:eastAsia="黑体"/>
                <w:color w:val="262626"/>
                <w:sz w:val="32"/>
                <w:szCs w:val="32"/>
              </w:rPr>
            </w:pPr>
          </w:p>
        </w:tc>
        <w:tc>
          <w:tcPr>
            <w:tcW w:w="2004" w:type="dxa"/>
          </w:tcPr>
          <w:p>
            <w:pPr>
              <w:pStyle w:val="3"/>
              <w:spacing w:before="0" w:beforeAutospacing="0" w:after="195" w:afterAutospacing="0" w:line="540" w:lineRule="exact"/>
              <w:jc w:val="center"/>
              <w:rPr>
                <w:rFonts w:ascii="黑体" w:hAnsi="黑体" w:eastAsia="黑体"/>
                <w:color w:val="262626"/>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7" w:type="dxa"/>
          </w:tcPr>
          <w:p>
            <w:pPr>
              <w:pStyle w:val="3"/>
              <w:spacing w:before="0" w:beforeAutospacing="0" w:after="195" w:afterAutospacing="0" w:line="540" w:lineRule="exact"/>
              <w:jc w:val="center"/>
              <w:rPr>
                <w:rFonts w:ascii="黑体" w:hAnsi="黑体" w:eastAsia="黑体"/>
                <w:color w:val="262626"/>
                <w:sz w:val="32"/>
                <w:szCs w:val="32"/>
              </w:rPr>
            </w:pPr>
          </w:p>
        </w:tc>
        <w:tc>
          <w:tcPr>
            <w:tcW w:w="2097" w:type="dxa"/>
          </w:tcPr>
          <w:p>
            <w:pPr>
              <w:pStyle w:val="3"/>
              <w:spacing w:before="0" w:beforeAutospacing="0" w:after="195" w:afterAutospacing="0" w:line="540" w:lineRule="exact"/>
              <w:jc w:val="center"/>
              <w:rPr>
                <w:rFonts w:ascii="黑体" w:hAnsi="黑体" w:eastAsia="黑体"/>
                <w:color w:val="262626"/>
                <w:sz w:val="32"/>
                <w:szCs w:val="32"/>
              </w:rPr>
            </w:pPr>
          </w:p>
        </w:tc>
        <w:tc>
          <w:tcPr>
            <w:tcW w:w="2098" w:type="dxa"/>
          </w:tcPr>
          <w:p>
            <w:pPr>
              <w:pStyle w:val="3"/>
              <w:spacing w:before="0" w:beforeAutospacing="0" w:after="195" w:afterAutospacing="0" w:line="540" w:lineRule="exact"/>
              <w:jc w:val="center"/>
              <w:rPr>
                <w:rFonts w:ascii="黑体" w:hAnsi="黑体" w:eastAsia="黑体"/>
                <w:color w:val="262626"/>
                <w:sz w:val="32"/>
                <w:szCs w:val="32"/>
              </w:rPr>
            </w:pPr>
          </w:p>
        </w:tc>
        <w:tc>
          <w:tcPr>
            <w:tcW w:w="2004" w:type="dxa"/>
          </w:tcPr>
          <w:p>
            <w:pPr>
              <w:pStyle w:val="3"/>
              <w:spacing w:before="0" w:beforeAutospacing="0" w:after="195" w:afterAutospacing="0" w:line="540" w:lineRule="exact"/>
              <w:jc w:val="center"/>
              <w:rPr>
                <w:rFonts w:ascii="黑体" w:hAnsi="黑体" w:eastAsia="黑体"/>
                <w:color w:val="262626"/>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7" w:type="dxa"/>
          </w:tcPr>
          <w:p>
            <w:pPr>
              <w:pStyle w:val="3"/>
              <w:spacing w:before="0" w:beforeAutospacing="0" w:after="195" w:afterAutospacing="0" w:line="540" w:lineRule="exact"/>
              <w:jc w:val="center"/>
              <w:rPr>
                <w:rFonts w:ascii="黑体" w:hAnsi="黑体" w:eastAsia="黑体"/>
                <w:color w:val="262626"/>
                <w:sz w:val="32"/>
                <w:szCs w:val="32"/>
              </w:rPr>
            </w:pPr>
          </w:p>
        </w:tc>
        <w:tc>
          <w:tcPr>
            <w:tcW w:w="2097" w:type="dxa"/>
          </w:tcPr>
          <w:p>
            <w:pPr>
              <w:pStyle w:val="3"/>
              <w:spacing w:before="0" w:beforeAutospacing="0" w:after="195" w:afterAutospacing="0" w:line="540" w:lineRule="exact"/>
              <w:jc w:val="center"/>
              <w:rPr>
                <w:rFonts w:ascii="黑体" w:hAnsi="黑体" w:eastAsia="黑体"/>
                <w:color w:val="262626"/>
                <w:sz w:val="32"/>
                <w:szCs w:val="32"/>
              </w:rPr>
            </w:pPr>
          </w:p>
        </w:tc>
        <w:tc>
          <w:tcPr>
            <w:tcW w:w="2098" w:type="dxa"/>
          </w:tcPr>
          <w:p>
            <w:pPr>
              <w:pStyle w:val="3"/>
              <w:spacing w:before="0" w:beforeAutospacing="0" w:after="195" w:afterAutospacing="0" w:line="540" w:lineRule="exact"/>
              <w:jc w:val="center"/>
              <w:rPr>
                <w:rFonts w:ascii="黑体" w:hAnsi="黑体" w:eastAsia="黑体"/>
                <w:color w:val="262626"/>
                <w:sz w:val="32"/>
                <w:szCs w:val="32"/>
              </w:rPr>
            </w:pPr>
          </w:p>
        </w:tc>
        <w:tc>
          <w:tcPr>
            <w:tcW w:w="2004" w:type="dxa"/>
          </w:tcPr>
          <w:p>
            <w:pPr>
              <w:pStyle w:val="3"/>
              <w:spacing w:before="0" w:beforeAutospacing="0" w:after="195" w:afterAutospacing="0" w:line="540" w:lineRule="exact"/>
              <w:jc w:val="center"/>
              <w:rPr>
                <w:rFonts w:ascii="黑体" w:hAnsi="黑体" w:eastAsia="黑体"/>
                <w:color w:val="262626"/>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7" w:type="dxa"/>
          </w:tcPr>
          <w:p>
            <w:pPr>
              <w:pStyle w:val="3"/>
              <w:spacing w:before="0" w:beforeAutospacing="0" w:after="195" w:afterAutospacing="0" w:line="540" w:lineRule="exact"/>
              <w:jc w:val="center"/>
              <w:rPr>
                <w:rFonts w:ascii="黑体" w:hAnsi="黑体" w:eastAsia="黑体"/>
                <w:color w:val="262626"/>
                <w:sz w:val="32"/>
                <w:szCs w:val="32"/>
              </w:rPr>
            </w:pPr>
          </w:p>
        </w:tc>
        <w:tc>
          <w:tcPr>
            <w:tcW w:w="2097" w:type="dxa"/>
          </w:tcPr>
          <w:p>
            <w:pPr>
              <w:pStyle w:val="3"/>
              <w:spacing w:before="0" w:beforeAutospacing="0" w:after="195" w:afterAutospacing="0" w:line="540" w:lineRule="exact"/>
              <w:jc w:val="center"/>
              <w:rPr>
                <w:rFonts w:ascii="黑体" w:hAnsi="黑体" w:eastAsia="黑体"/>
                <w:color w:val="262626"/>
                <w:sz w:val="32"/>
                <w:szCs w:val="32"/>
              </w:rPr>
            </w:pPr>
          </w:p>
        </w:tc>
        <w:tc>
          <w:tcPr>
            <w:tcW w:w="2098" w:type="dxa"/>
          </w:tcPr>
          <w:p>
            <w:pPr>
              <w:pStyle w:val="3"/>
              <w:spacing w:before="0" w:beforeAutospacing="0" w:after="195" w:afterAutospacing="0" w:line="540" w:lineRule="exact"/>
              <w:jc w:val="center"/>
              <w:rPr>
                <w:rFonts w:ascii="黑体" w:hAnsi="黑体" w:eastAsia="黑体"/>
                <w:color w:val="262626"/>
                <w:sz w:val="32"/>
                <w:szCs w:val="32"/>
              </w:rPr>
            </w:pPr>
          </w:p>
        </w:tc>
        <w:tc>
          <w:tcPr>
            <w:tcW w:w="2004" w:type="dxa"/>
          </w:tcPr>
          <w:p>
            <w:pPr>
              <w:pStyle w:val="3"/>
              <w:spacing w:before="0" w:beforeAutospacing="0" w:after="195" w:afterAutospacing="0" w:line="540" w:lineRule="exact"/>
              <w:jc w:val="center"/>
              <w:rPr>
                <w:rFonts w:ascii="黑体" w:hAnsi="黑体" w:eastAsia="黑体"/>
                <w:color w:val="262626"/>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7" w:type="dxa"/>
          </w:tcPr>
          <w:p>
            <w:pPr>
              <w:pStyle w:val="3"/>
              <w:spacing w:before="0" w:beforeAutospacing="0" w:after="195" w:afterAutospacing="0" w:line="540" w:lineRule="exact"/>
              <w:jc w:val="center"/>
              <w:rPr>
                <w:rFonts w:ascii="黑体" w:hAnsi="黑体" w:eastAsia="黑体"/>
                <w:color w:val="262626"/>
                <w:sz w:val="32"/>
                <w:szCs w:val="32"/>
              </w:rPr>
            </w:pPr>
          </w:p>
        </w:tc>
        <w:tc>
          <w:tcPr>
            <w:tcW w:w="2097" w:type="dxa"/>
          </w:tcPr>
          <w:p>
            <w:pPr>
              <w:pStyle w:val="3"/>
              <w:spacing w:before="0" w:beforeAutospacing="0" w:after="195" w:afterAutospacing="0" w:line="540" w:lineRule="exact"/>
              <w:jc w:val="center"/>
              <w:rPr>
                <w:rFonts w:ascii="黑体" w:hAnsi="黑体" w:eastAsia="黑体"/>
                <w:color w:val="262626"/>
                <w:sz w:val="32"/>
                <w:szCs w:val="32"/>
              </w:rPr>
            </w:pPr>
          </w:p>
        </w:tc>
        <w:tc>
          <w:tcPr>
            <w:tcW w:w="2098" w:type="dxa"/>
          </w:tcPr>
          <w:p>
            <w:pPr>
              <w:pStyle w:val="3"/>
              <w:spacing w:before="0" w:beforeAutospacing="0" w:after="195" w:afterAutospacing="0" w:line="540" w:lineRule="exact"/>
              <w:jc w:val="center"/>
              <w:rPr>
                <w:rFonts w:ascii="黑体" w:hAnsi="黑体" w:eastAsia="黑体"/>
                <w:color w:val="262626"/>
                <w:sz w:val="32"/>
                <w:szCs w:val="32"/>
              </w:rPr>
            </w:pPr>
          </w:p>
        </w:tc>
        <w:tc>
          <w:tcPr>
            <w:tcW w:w="2004" w:type="dxa"/>
          </w:tcPr>
          <w:p>
            <w:pPr>
              <w:pStyle w:val="3"/>
              <w:spacing w:before="0" w:beforeAutospacing="0" w:after="195" w:afterAutospacing="0" w:line="540" w:lineRule="exact"/>
              <w:jc w:val="center"/>
              <w:rPr>
                <w:rFonts w:ascii="黑体" w:hAnsi="黑体" w:eastAsia="黑体"/>
                <w:color w:val="262626"/>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7" w:type="dxa"/>
          </w:tcPr>
          <w:p>
            <w:pPr>
              <w:pStyle w:val="3"/>
              <w:spacing w:before="0" w:beforeAutospacing="0" w:after="195" w:afterAutospacing="0" w:line="540" w:lineRule="exact"/>
              <w:jc w:val="center"/>
              <w:rPr>
                <w:rFonts w:ascii="黑体" w:hAnsi="黑体" w:eastAsia="黑体"/>
                <w:color w:val="262626"/>
                <w:sz w:val="32"/>
                <w:szCs w:val="32"/>
              </w:rPr>
            </w:pPr>
          </w:p>
        </w:tc>
        <w:tc>
          <w:tcPr>
            <w:tcW w:w="2097" w:type="dxa"/>
          </w:tcPr>
          <w:p>
            <w:pPr>
              <w:pStyle w:val="3"/>
              <w:spacing w:before="0" w:beforeAutospacing="0" w:after="195" w:afterAutospacing="0" w:line="540" w:lineRule="exact"/>
              <w:jc w:val="center"/>
              <w:rPr>
                <w:rFonts w:ascii="黑体" w:hAnsi="黑体" w:eastAsia="黑体"/>
                <w:color w:val="262626"/>
                <w:sz w:val="32"/>
                <w:szCs w:val="32"/>
              </w:rPr>
            </w:pPr>
          </w:p>
        </w:tc>
        <w:tc>
          <w:tcPr>
            <w:tcW w:w="2098" w:type="dxa"/>
          </w:tcPr>
          <w:p>
            <w:pPr>
              <w:pStyle w:val="3"/>
              <w:spacing w:before="0" w:beforeAutospacing="0" w:after="195" w:afterAutospacing="0" w:line="540" w:lineRule="exact"/>
              <w:jc w:val="center"/>
              <w:rPr>
                <w:rFonts w:ascii="黑体" w:hAnsi="黑体" w:eastAsia="黑体"/>
                <w:color w:val="262626"/>
                <w:sz w:val="32"/>
                <w:szCs w:val="32"/>
              </w:rPr>
            </w:pPr>
          </w:p>
        </w:tc>
        <w:tc>
          <w:tcPr>
            <w:tcW w:w="2004" w:type="dxa"/>
          </w:tcPr>
          <w:p>
            <w:pPr>
              <w:pStyle w:val="3"/>
              <w:spacing w:before="0" w:beforeAutospacing="0" w:after="195" w:afterAutospacing="0" w:line="540" w:lineRule="exact"/>
              <w:jc w:val="center"/>
              <w:rPr>
                <w:rFonts w:ascii="黑体" w:hAnsi="黑体" w:eastAsia="黑体"/>
                <w:color w:val="262626"/>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7" w:type="dxa"/>
          </w:tcPr>
          <w:p>
            <w:pPr>
              <w:pStyle w:val="3"/>
              <w:spacing w:before="0" w:beforeAutospacing="0" w:after="195" w:afterAutospacing="0" w:line="540" w:lineRule="exact"/>
              <w:jc w:val="center"/>
              <w:rPr>
                <w:rFonts w:ascii="黑体" w:hAnsi="黑体" w:eastAsia="黑体"/>
                <w:color w:val="262626"/>
                <w:sz w:val="32"/>
                <w:szCs w:val="32"/>
              </w:rPr>
            </w:pPr>
          </w:p>
        </w:tc>
        <w:tc>
          <w:tcPr>
            <w:tcW w:w="2097" w:type="dxa"/>
          </w:tcPr>
          <w:p>
            <w:pPr>
              <w:pStyle w:val="3"/>
              <w:spacing w:before="0" w:beforeAutospacing="0" w:after="195" w:afterAutospacing="0" w:line="540" w:lineRule="exact"/>
              <w:jc w:val="center"/>
              <w:rPr>
                <w:rFonts w:ascii="黑体" w:hAnsi="黑体" w:eastAsia="黑体"/>
                <w:color w:val="262626"/>
                <w:sz w:val="32"/>
                <w:szCs w:val="32"/>
              </w:rPr>
            </w:pPr>
          </w:p>
        </w:tc>
        <w:tc>
          <w:tcPr>
            <w:tcW w:w="2098" w:type="dxa"/>
          </w:tcPr>
          <w:p>
            <w:pPr>
              <w:pStyle w:val="3"/>
              <w:spacing w:before="0" w:beforeAutospacing="0" w:after="195" w:afterAutospacing="0" w:line="540" w:lineRule="exact"/>
              <w:jc w:val="center"/>
              <w:rPr>
                <w:rFonts w:ascii="黑体" w:hAnsi="黑体" w:eastAsia="黑体"/>
                <w:color w:val="262626"/>
                <w:sz w:val="32"/>
                <w:szCs w:val="32"/>
              </w:rPr>
            </w:pPr>
          </w:p>
        </w:tc>
        <w:tc>
          <w:tcPr>
            <w:tcW w:w="2004" w:type="dxa"/>
          </w:tcPr>
          <w:p>
            <w:pPr>
              <w:pStyle w:val="3"/>
              <w:spacing w:before="0" w:beforeAutospacing="0" w:after="195" w:afterAutospacing="0" w:line="540" w:lineRule="exact"/>
              <w:jc w:val="center"/>
              <w:rPr>
                <w:rFonts w:ascii="黑体" w:hAnsi="黑体" w:eastAsia="黑体"/>
                <w:color w:val="262626"/>
                <w:sz w:val="32"/>
                <w:szCs w:val="32"/>
              </w:rPr>
            </w:pPr>
          </w:p>
        </w:tc>
      </w:tr>
    </w:tbl>
    <w:p>
      <w:pPr>
        <w:pStyle w:val="3"/>
        <w:spacing w:before="0" w:beforeAutospacing="0" w:after="195" w:afterAutospacing="0" w:line="540" w:lineRule="exact"/>
        <w:ind w:firstLine="640" w:firstLineChars="200"/>
        <w:jc w:val="center"/>
        <w:rPr>
          <w:rFonts w:ascii="黑体" w:hAnsi="黑体" w:eastAsia="黑体"/>
          <w:color w:val="262626"/>
          <w:sz w:val="32"/>
          <w:szCs w:val="32"/>
        </w:rPr>
      </w:pPr>
    </w:p>
    <w:p>
      <w:pPr>
        <w:spacing w:line="600" w:lineRule="exact"/>
        <w:ind w:firstLine="3360" w:firstLineChars="16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91B28"/>
    <w:multiLevelType w:val="multilevel"/>
    <w:tmpl w:val="44791B28"/>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230728"/>
    <w:rsid w:val="0018544B"/>
    <w:rsid w:val="001E2071"/>
    <w:rsid w:val="00266659"/>
    <w:rsid w:val="00425A9D"/>
    <w:rsid w:val="00651C66"/>
    <w:rsid w:val="00843FE4"/>
    <w:rsid w:val="009A3122"/>
    <w:rsid w:val="009B3758"/>
    <w:rsid w:val="00AE03C1"/>
    <w:rsid w:val="00AE45E5"/>
    <w:rsid w:val="00C04F15"/>
    <w:rsid w:val="00F95021"/>
    <w:rsid w:val="00FE5882"/>
    <w:rsid w:val="036238FC"/>
    <w:rsid w:val="07B44832"/>
    <w:rsid w:val="081248EB"/>
    <w:rsid w:val="0E0D09DA"/>
    <w:rsid w:val="10647D0A"/>
    <w:rsid w:val="11570BC9"/>
    <w:rsid w:val="11B16F1E"/>
    <w:rsid w:val="13374F54"/>
    <w:rsid w:val="13C64523"/>
    <w:rsid w:val="188949D2"/>
    <w:rsid w:val="199722E0"/>
    <w:rsid w:val="200C7974"/>
    <w:rsid w:val="218C3B85"/>
    <w:rsid w:val="22B55C1D"/>
    <w:rsid w:val="319C507F"/>
    <w:rsid w:val="32230728"/>
    <w:rsid w:val="34C47C71"/>
    <w:rsid w:val="36CD74F3"/>
    <w:rsid w:val="39DA7633"/>
    <w:rsid w:val="41882202"/>
    <w:rsid w:val="49031F20"/>
    <w:rsid w:val="4FA3484B"/>
    <w:rsid w:val="52587574"/>
    <w:rsid w:val="5B9C150C"/>
    <w:rsid w:val="63D003F8"/>
    <w:rsid w:val="654B77A5"/>
    <w:rsid w:val="68792A3A"/>
    <w:rsid w:val="698D2FD6"/>
    <w:rsid w:val="6DAD5B38"/>
    <w:rsid w:val="6E0C01CC"/>
    <w:rsid w:val="6FB56090"/>
    <w:rsid w:val="790F5624"/>
    <w:rsid w:val="79876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uiPriority w:val="0"/>
    <w:pPr>
      <w:ind w:left="100" w:leftChars="2500"/>
    </w:p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99"/>
    <w:pPr>
      <w:ind w:firstLine="420" w:firstLineChars="200"/>
    </w:pPr>
  </w:style>
  <w:style w:type="character" w:customStyle="1" w:styleId="8">
    <w:name w:val="日期 字符"/>
    <w:basedOn w:val="6"/>
    <w:link w:val="2"/>
    <w:uiPriority w:val="0"/>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134</Words>
  <Characters>767</Characters>
  <Lines>6</Lines>
  <Paragraphs>1</Paragraphs>
  <TotalTime>113</TotalTime>
  <ScaleCrop>false</ScaleCrop>
  <LinksUpToDate>false</LinksUpToDate>
  <CharactersWithSpaces>900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2020-10-12T00:48:00Z</dcterms:created>
  <dc:creator>admin</dc:creator>
  <cp:lastModifiedBy>為妳@</cp:lastModifiedBy>
  <dcterms:modified xsi:type="dcterms:W3CDTF">2020-10-27T02:37:27Z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